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A4CEF" w14:textId="5B1DA062" w:rsidR="002455F6" w:rsidRDefault="0098174B">
      <w:r>
        <w:t xml:space="preserve">Planos relevamiento albañilería, no lleva archivo de puntas. Se usa </w:t>
      </w:r>
      <w:proofErr w:type="spellStart"/>
      <w:r>
        <w:t>monochrome</w:t>
      </w:r>
      <w:proofErr w:type="spellEnd"/>
    </w:p>
    <w:p w14:paraId="1A9EB20F" w14:textId="2664D32C" w:rsidR="005D350D" w:rsidRDefault="005D350D">
      <w:r>
        <w:t>Se debe mantener la función prendido transparencia para una correcta visualización.</w:t>
      </w:r>
    </w:p>
    <w:p w14:paraId="5543D036" w14:textId="77777777" w:rsidR="005D350D" w:rsidRDefault="005D350D"/>
    <w:p w14:paraId="1676DD3E" w14:textId="05061442" w:rsidR="0098174B" w:rsidRDefault="0098174B">
      <w:r>
        <w:t xml:space="preserve">Planos relevamiento estructura, archivo de puntas </w:t>
      </w:r>
      <w:proofErr w:type="spellStart"/>
      <w:r>
        <w:t>ESTRUGERA.ctb</w:t>
      </w:r>
      <w:proofErr w:type="spellEnd"/>
      <w:r>
        <w:t>.</w:t>
      </w:r>
    </w:p>
    <w:sectPr w:rsidR="009817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74B"/>
    <w:rsid w:val="002455F6"/>
    <w:rsid w:val="005D350D"/>
    <w:rsid w:val="00760B8E"/>
    <w:rsid w:val="0098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BD895"/>
  <w15:chartTrackingRefBased/>
  <w15:docId w15:val="{8BDBB729-95A9-484A-B160-4359D3CA4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194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Arq. Verónica Suárez Nantes</dc:creator>
  <cp:keywords/>
  <dc:description/>
  <cp:lastModifiedBy>Arq. Verónica Suárez Nantes</cp:lastModifiedBy>
  <cp:revision>2</cp:revision>
  <dcterms:created xsi:type="dcterms:W3CDTF">2022-04-18T23:41:00Z</dcterms:created>
  <dcterms:modified xsi:type="dcterms:W3CDTF">2022-04-18T23:45:00Z</dcterms:modified>
</cp:coreProperties>
</file>